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匿名申报书中需要删除的内容：</w:t>
      </w:r>
    </w:p>
    <w:p>
      <w:pPr>
        <w:rPr>
          <w:rStyle w:val="3"/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Style w:val="3"/>
          <w:rFonts w:hint="eastAsia"/>
          <w:lang w:val="en-US" w:eastAsia="zh-CN"/>
        </w:rPr>
        <w:t>封面、项目负责人情况、参加人情况、项目申请报告中的个人信息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outlineLvl w:val="9"/>
      </w:pPr>
      <w:r>
        <w:drawing>
          <wp:inline distT="0" distB="0" distL="114300" distR="114300">
            <wp:extent cx="4418965" cy="676275"/>
            <wp:effectExtent l="0" t="0" r="63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896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20" w:firstLineChars="200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drawing>
          <wp:inline distT="0" distB="0" distL="114300" distR="114300">
            <wp:extent cx="5272405" cy="1139825"/>
            <wp:effectExtent l="0" t="0" r="4445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3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72405" cy="3493135"/>
            <wp:effectExtent l="0" t="0" r="4445" b="1206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493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55EF5"/>
    <w:rsid w:val="55755EF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3D3D3D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yg010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2020-12-23T02:06:00Z</dcterms:created>
  <dc:creator>扬洋</dc:creator>
  <cp:lastModifiedBy>扬洋</cp:lastModifiedBy>
  <dcterms:modified xsi:type="dcterms:W3CDTF">2020-12-23T02:08:26Z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